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4E6" w:rsidRDefault="00C407D1" w:rsidP="00C407D1">
      <w:pPr>
        <w:jc w:val="center"/>
      </w:pPr>
      <w:r w:rsidRPr="00C407D1">
        <w:rPr>
          <w:noProof/>
          <w:lang w:eastAsia="tr-TR"/>
        </w:rPr>
        <w:drawing>
          <wp:inline distT="0" distB="0" distL="0" distR="0">
            <wp:extent cx="5876925" cy="7943032"/>
            <wp:effectExtent l="0" t="0" r="0" b="1270"/>
            <wp:docPr id="1" name="Resim 1" descr="C:\Users\Anonim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onim\Desktop\1.pn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325" cy="8008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C46" w:rsidRDefault="00FA5C46" w:rsidP="00C407D1">
      <w:pPr>
        <w:sectPr w:rsidR="00FA5C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407D1" w:rsidRDefault="00C407D1" w:rsidP="00C407D1">
      <w:pPr>
        <w:jc w:val="center"/>
      </w:pPr>
      <w:r w:rsidRPr="00C407D1">
        <w:rPr>
          <w:noProof/>
          <w:lang w:eastAsia="tr-TR"/>
        </w:rPr>
        <w:lastRenderedPageBreak/>
        <w:drawing>
          <wp:inline distT="0" distB="0" distL="0" distR="0">
            <wp:extent cx="6087927" cy="8639175"/>
            <wp:effectExtent l="0" t="0" r="8255" b="0"/>
            <wp:docPr id="2" name="Resim 2" descr="C:\Users\Anonim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onim\Desktop\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654" cy="864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07D1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797" w:rsidRDefault="00967797" w:rsidP="00FA5C46">
      <w:pPr>
        <w:spacing w:after="0" w:line="240" w:lineRule="auto"/>
      </w:pPr>
      <w:r>
        <w:separator/>
      </w:r>
    </w:p>
  </w:endnote>
  <w:endnote w:type="continuationSeparator" w:id="0">
    <w:p w:rsidR="00967797" w:rsidRDefault="00967797" w:rsidP="00FA5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96E" w:rsidRDefault="0069796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96E" w:rsidRDefault="0069796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96E" w:rsidRDefault="0069796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797" w:rsidRDefault="00967797" w:rsidP="00FA5C46">
      <w:pPr>
        <w:spacing w:after="0" w:line="240" w:lineRule="auto"/>
      </w:pPr>
      <w:r>
        <w:separator/>
      </w:r>
    </w:p>
  </w:footnote>
  <w:footnote w:type="continuationSeparator" w:id="0">
    <w:p w:rsidR="00967797" w:rsidRDefault="00967797" w:rsidP="00FA5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96E" w:rsidRDefault="0069796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C46" w:rsidRPr="00BF531A" w:rsidRDefault="005E5E1E" w:rsidP="005E5E1E">
    <w:pPr>
      <w:pStyle w:val="Balk1"/>
      <w:jc w:val="right"/>
      <w:rPr>
        <w:rFonts w:asciiTheme="minorHAnsi" w:hAnsiTheme="minorHAnsi" w:cstheme="minorHAnsi"/>
        <w:color w:val="auto"/>
        <w:sz w:val="22"/>
      </w:rPr>
    </w:pPr>
    <w:r w:rsidRPr="00BF531A">
      <w:rPr>
        <w:rFonts w:asciiTheme="minorHAnsi" w:hAnsiTheme="minorHAnsi" w:cstheme="minorHAnsi"/>
        <w:color w:val="auto"/>
        <w:sz w:val="22"/>
      </w:rPr>
      <w:t xml:space="preserve">3. </w:t>
    </w:r>
    <w:r w:rsidRPr="00BF531A">
      <w:rPr>
        <w:rFonts w:asciiTheme="minorHAnsi" w:hAnsiTheme="minorHAnsi" w:cstheme="minorHAnsi"/>
        <w:color w:val="auto"/>
        <w:sz w:val="22"/>
      </w:rPr>
      <w:t>T</w:t>
    </w:r>
    <w:r w:rsidR="0069796E">
      <w:rPr>
        <w:rFonts w:asciiTheme="minorHAnsi" w:hAnsiTheme="minorHAnsi" w:cstheme="minorHAnsi"/>
        <w:color w:val="auto"/>
        <w:sz w:val="22"/>
      </w:rPr>
      <w:t xml:space="preserve">EMSİL VE İLZAM YETKİSİ BELGESİ </w:t>
    </w:r>
    <w:bookmarkStart w:id="0" w:name="_GoBack"/>
    <w:bookmarkEnd w:id="0"/>
  </w:p>
  <w:p w:rsidR="00FA5C46" w:rsidRPr="005E5E1E" w:rsidRDefault="00FA5C46" w:rsidP="004C43DB">
    <w:pPr>
      <w:pStyle w:val="stBilgi"/>
      <w:jc w:val="both"/>
      <w:rPr>
        <w:rFonts w:cstheme="minorHAnsi"/>
        <w:sz w:val="20"/>
      </w:rPr>
    </w:pPr>
    <w:r w:rsidRPr="005E5E1E">
      <w:rPr>
        <w:rFonts w:cstheme="minorHAnsi"/>
        <w:b/>
      </w:rPr>
      <w:t>Açıklama:</w:t>
    </w:r>
    <w:r w:rsidRPr="005E5E1E">
      <w:rPr>
        <w:rFonts w:cstheme="minorHAnsi"/>
      </w:rPr>
      <w:t xml:space="preserve"> </w:t>
    </w:r>
    <w:r w:rsidR="0069796E" w:rsidRPr="0069796E">
      <w:rPr>
        <w:rFonts w:cstheme="minorHAnsi"/>
      </w:rPr>
      <w:t>Başvuru sahibini temsil ve ilzama yetkili kişinin/kişilerin ismini/isimlerini ve imzalarını noter tarafından tasdik eden belge (imza sirküleri); bu kişinin/kişilerin yetkisi ve sorumluluğu başvuru sahibinin ana sözleşmesinden veya yasal yapısından gelmiyorsa ilaveten yönetim kurulunun veya yetkili yönetim organının bu kişiyi/kişileri yetkilendirme kararı</w:t>
    </w:r>
    <w:r w:rsidR="0069796E">
      <w:rPr>
        <w:rFonts w:cstheme="minorHAnsi"/>
      </w:rPr>
      <w:t xml:space="preserve"> sunulmalıdır</w:t>
    </w:r>
    <w:r w:rsidRPr="005E5E1E">
      <w:rPr>
        <w:rFonts w:cstheme="minorHAnsi"/>
      </w:rPr>
      <w:t xml:space="preserve">. </w:t>
    </w:r>
    <w:proofErr w:type="gramStart"/>
    <w:r w:rsidRPr="005E5E1E">
      <w:rPr>
        <w:rFonts w:cstheme="minorHAnsi"/>
      </w:rPr>
      <w:t>Taahhütname ve başvuru formunda yer alan “Başvuru Sahibinin Beyannamesi” bu belgede belirtilen yetkili/yasal temsilci(</w:t>
    </w:r>
    <w:proofErr w:type="spellStart"/>
    <w:r w:rsidRPr="005E5E1E">
      <w:rPr>
        <w:rFonts w:cstheme="minorHAnsi"/>
      </w:rPr>
      <w:t>ler</w:t>
    </w:r>
    <w:proofErr w:type="spellEnd"/>
    <w:r w:rsidRPr="005E5E1E">
      <w:rPr>
        <w:rFonts w:cstheme="minorHAnsi"/>
      </w:rPr>
      <w:t>) tarafından imzalanmalıdır.</w:t>
    </w:r>
    <w:proofErr w:type="gram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96E" w:rsidRDefault="0069796E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C46" w:rsidRPr="00BF531A" w:rsidRDefault="005E5E1E" w:rsidP="005E5E1E">
    <w:pPr>
      <w:pStyle w:val="Balk1"/>
      <w:jc w:val="right"/>
      <w:rPr>
        <w:rFonts w:asciiTheme="minorHAnsi" w:hAnsiTheme="minorHAnsi" w:cstheme="minorHAnsi"/>
        <w:color w:val="auto"/>
        <w:sz w:val="22"/>
      </w:rPr>
    </w:pPr>
    <w:r w:rsidRPr="00BF531A">
      <w:rPr>
        <w:rFonts w:asciiTheme="minorHAnsi" w:hAnsiTheme="minorHAnsi" w:cstheme="minorHAnsi"/>
        <w:color w:val="auto"/>
        <w:sz w:val="22"/>
      </w:rPr>
      <w:t>3. TEMSİL VE İLZAM YETKİSİ BELGESİ (ÖRNEK EK: İMZA BEYANNAMESİ)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CA"/>
    <w:rsid w:val="004C43DB"/>
    <w:rsid w:val="00510ADC"/>
    <w:rsid w:val="005E5E1E"/>
    <w:rsid w:val="0069796E"/>
    <w:rsid w:val="008234E6"/>
    <w:rsid w:val="00967797"/>
    <w:rsid w:val="009B3366"/>
    <w:rsid w:val="00AA0C87"/>
    <w:rsid w:val="00AC70CA"/>
    <w:rsid w:val="00BF531A"/>
    <w:rsid w:val="00C407D1"/>
    <w:rsid w:val="00E64C70"/>
    <w:rsid w:val="00F93AE2"/>
    <w:rsid w:val="00FA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391A1"/>
  <w15:chartTrackingRefBased/>
  <w15:docId w15:val="{9ABDA0B9-2EAA-410F-AE03-5A0C65835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0CA"/>
  </w:style>
  <w:style w:type="paragraph" w:styleId="Balk1">
    <w:name w:val="heading 1"/>
    <w:basedOn w:val="Normal"/>
    <w:next w:val="Normal"/>
    <w:link w:val="Balk1Char"/>
    <w:uiPriority w:val="9"/>
    <w:qFormat/>
    <w:rsid w:val="00FA5C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A5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FA5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5C46"/>
  </w:style>
  <w:style w:type="paragraph" w:styleId="AltBilgi">
    <w:name w:val="footer"/>
    <w:basedOn w:val="Normal"/>
    <w:link w:val="AltBilgiChar"/>
    <w:uiPriority w:val="99"/>
    <w:unhideWhenUsed/>
    <w:rsid w:val="00FA5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5C46"/>
  </w:style>
  <w:style w:type="paragraph" w:styleId="BalonMetni">
    <w:name w:val="Balloon Text"/>
    <w:basedOn w:val="Normal"/>
    <w:link w:val="BalonMetniChar"/>
    <w:uiPriority w:val="99"/>
    <w:semiHidden/>
    <w:unhideWhenUsed/>
    <w:rsid w:val="00BF53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3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4A426-4F93-4126-B189-7415FD82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BİLEN | Batı Akdeniz Kalkınma Ajansı</dc:creator>
  <cp:keywords/>
  <dc:description/>
  <cp:lastModifiedBy>Mehmet BİLEN </cp:lastModifiedBy>
  <cp:revision>7</cp:revision>
  <cp:lastPrinted>2022-01-20T16:26:00Z</cp:lastPrinted>
  <dcterms:created xsi:type="dcterms:W3CDTF">2022-01-14T08:42:00Z</dcterms:created>
  <dcterms:modified xsi:type="dcterms:W3CDTF">2024-08-14T07:53:00Z</dcterms:modified>
</cp:coreProperties>
</file>