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A" w:rsidRPr="00C43EAB" w:rsidRDefault="009E207A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bookmarkStart w:id="0" w:name="_GoBack"/>
      <w:bookmarkEnd w:id="0"/>
      <w:r w:rsidRPr="00C43EAB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TAAHHÜTNAME</w:t>
      </w:r>
    </w:p>
    <w:p w:rsidR="00BE62EF" w:rsidRDefault="00BE62EF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43EAB" w:rsidRDefault="00C43EAB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43EAB" w:rsidRDefault="00C43EAB" w:rsidP="009E20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Taahhüt Konusu:</w:t>
      </w:r>
    </w:p>
    <w:p w:rsidR="00A55D95" w:rsidRPr="001541DB" w:rsidRDefault="00A55D95" w:rsidP="001414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>Bu taahhütname ile firmamız, T.C. Aile ve Sosyal Hizmetler Bakanlığı uhdesinde Aile ve Gençlik Fonu kapsamında yürütülen “</w:t>
      </w:r>
      <w:r w:rsidRPr="00A55D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Evlenecek Gençlerin Desteklenmesi Projesi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”nde başvuru sahibi olup e-Devlet Kapısı üzerinden Barkodlu İndirim Kodu Belgesi almış vatandaşlara, 28/06/2014 tarihli ve 29044 sayılı Fiyat Etiketi Yönetmeliği’nin 4 üncü maddesinin (d) fıkrasında tanımlanan indirimli satışlara ek olarak yaptığı indirimi veya </w:t>
      </w:r>
      <w:r w:rsidRPr="002C154F">
        <w:rPr>
          <w:rFonts w:ascii="Times New Roman" w:hAnsi="Times New Roman" w:cs="Times New Roman"/>
        </w:rPr>
        <w:t xml:space="preserve">şirket tarafından 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indirim uygulanmaması durumunda, şirketin tarife ve fiyat listesinde yer alan satış fiyatları üzerinden yapmış olduğu indirimi, aşağıda belirtilen koşullarda uygulamayı </w:t>
      </w:r>
      <w:r w:rsidRPr="00A55D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taahhüt eder</w:t>
      </w:r>
      <w:r w:rsidRPr="00A55D9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56BCA" w:rsidRDefault="00A44AD0" w:rsidP="00C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2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İndirim Koşulları:</w:t>
      </w:r>
    </w:p>
    <w:p w:rsidR="002E5F63" w:rsidRPr="002E5F63" w:rsidRDefault="002E5F63" w:rsidP="002E5F6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İndirim Türü ve Oranı (İlgili seçeneği işaretleyiniz):</w:t>
      </w:r>
    </w:p>
    <w:p w:rsidR="002E5F63" w:rsidRPr="002E5F63" w:rsidRDefault="002E5F63" w:rsidP="002E5F63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ürünlerde satış fiyatı üzerinden 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 %____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uygulanacaktır.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Mevcut tüm indirimlere ek olarak 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uygulanacaktır.</w:t>
      </w:r>
    </w:p>
    <w:p w:rsidR="0002317B" w:rsidRPr="00C56BCA" w:rsidRDefault="0002317B" w:rsidP="0002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Geçerlilik Süresi: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0E51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</w:t>
      </w:r>
      <w:r w:rsidR="00E17B1B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Taahhüt tarihi itibariy</w:t>
      </w:r>
      <w:r w:rsidR="00170E51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le en az bir yıl geçerli olmalı]</w:t>
      </w:r>
      <w:r w:rsidR="00E17B1B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:rsidR="0002317B" w:rsidRPr="00C56BCA" w:rsidRDefault="0002317B" w:rsidP="0002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Kullanım Şartları:</w:t>
      </w:r>
    </w:p>
    <w:p w:rsidR="0002317B" w:rsidRPr="00C56BCA" w:rsidRDefault="0002317B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İndirim yalnızca e-Devlet </w:t>
      </w:r>
      <w:r w:rsidR="001541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Kapısı 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üzerinden alınmış ve geçerliliği kontrol edilebilen </w:t>
      </w:r>
      <w:r w:rsidR="001541DB" w:rsidRPr="001541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Barkodlu İndirim Kodu Belgesi</w:t>
      </w:r>
      <w:r w:rsidR="001541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>ile yapılacaktır.</w:t>
      </w:r>
    </w:p>
    <w:p w:rsidR="0002317B" w:rsidRPr="00F7693F" w:rsidRDefault="00170E51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>İndirim kodu</w:t>
      </w:r>
      <w:r w:rsidR="0002317B"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yalnızca bir kez kullanabilir.</w:t>
      </w:r>
    </w:p>
    <w:p w:rsidR="004153F4" w:rsidRPr="00C56BCA" w:rsidRDefault="004153F4" w:rsidP="0002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Kampanya stoklar ile sınırlıdır.</w:t>
      </w:r>
    </w:p>
    <w:p w:rsidR="007E0BB7" w:rsidRDefault="0002317B" w:rsidP="007E0B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Yararlanıcılardan e-Devlet </w:t>
      </w:r>
      <w:r w:rsidR="001541DB"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Kapısı </w:t>
      </w:r>
      <w:r w:rsidR="001541DB" w:rsidRPr="00B809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Barkodlu İndirim Kodu Belgesi </w:t>
      </w:r>
      <w:r w:rsidRPr="00B80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dışında herhangi bir belge veya bilgi talep edilmeyecektir.</w:t>
      </w:r>
    </w:p>
    <w:p w:rsidR="007E0BB7" w:rsidRPr="007E0BB7" w:rsidRDefault="00A44AD0" w:rsidP="007E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6" style="width:0;height:1.5pt" o:hralign="center" o:hrstd="t" o:hr="t" fillcolor="#a0a0a0" stroked="f"/>
        </w:pict>
      </w:r>
    </w:p>
    <w:p w:rsidR="007E0BB7" w:rsidRPr="007E0BB7" w:rsidRDefault="0014147C" w:rsidP="007E0B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</w:t>
      </w:r>
      <w:r w:rsidR="007E0BB7"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Sorumluluk ve Denetim:</w:t>
      </w:r>
    </w:p>
    <w:p w:rsidR="007E0BB7" w:rsidRPr="007E0BB7" w:rsidRDefault="007E0BB7" w:rsidP="001414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Firmamız, yukarıda belirtilen şartlara uygun hareket edeceğini, uygulamada herhangi bir mağduriyete sebebiyet vermeyeceğini, talep edilmesi halinde yapılan indirimlere ilişkin 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İndirim Kodu, 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laka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odu,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ndirim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utarı,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oplam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Tutarı, 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arihi) 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belgeleri yetkili kurumlara sunacağını kabul, beyan ve </w:t>
      </w:r>
      <w:r w:rsidRPr="007E0B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taahhüt eder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E0BB7" w:rsidRPr="007E0BB7" w:rsidRDefault="00A44AD0" w:rsidP="007E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7" style="width:0;height:1.5pt" o:hralign="center" o:hrstd="t" o:hr="t" fillcolor="#a0a0a0" stroked="f"/>
        </w:pict>
      </w:r>
    </w:p>
    <w:p w:rsidR="00C43EAB" w:rsidRDefault="00C43EA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02317B" w:rsidRPr="00C56BCA" w:rsidRDefault="00C43EA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4</w:t>
      </w:r>
      <w:r w:rsidR="0002317B"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Firma Bilgileri: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Firma Adı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</w:t>
      </w:r>
      <w:r w:rsidR="009E207A" w:rsidRPr="0014147C">
        <w:rPr>
          <w:rFonts w:asciiTheme="majorBidi" w:hAnsiTheme="majorBidi" w:cstheme="majorBidi"/>
          <w:color w:val="FF0000"/>
        </w:rPr>
        <w:t xml:space="preserve">XXXXXX </w:t>
      </w:r>
      <w:r w:rsidR="009E207A" w:rsidRPr="008E7610">
        <w:rPr>
          <w:rFonts w:asciiTheme="majorBidi" w:hAnsiTheme="majorBidi" w:cstheme="majorBidi"/>
          <w:color w:val="FF0000"/>
        </w:rPr>
        <w:t>Ticaret A.Ş.</w:t>
      </w:r>
      <w:r w:rsidR="00F7693F">
        <w:rPr>
          <w:rFonts w:asciiTheme="majorBidi" w:hAnsiTheme="majorBidi" w:cstheme="majorBidi"/>
          <w:color w:val="FF0000"/>
        </w:rPr>
        <w:t>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Fax </w:t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9E207A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KEP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0231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0231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>
        <w:rPr>
          <w:rFonts w:asciiTheme="majorBidi" w:hAnsiTheme="majorBidi" w:cstheme="majorBidi"/>
        </w:rPr>
        <w:tab/>
      </w:r>
      <w:r w:rsidR="0014147C">
        <w:rPr>
          <w:rFonts w:asciiTheme="majorBidi" w:hAnsiTheme="majorBidi" w:cstheme="majorBidi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E-t</w:t>
      </w:r>
      <w:r w:rsidRPr="00C56B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ebligat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9E207A" w:rsidRPr="009E207A" w:rsidRDefault="00F7693F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 Sitesi (varsa)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C56BCA" w:rsidRPr="00C56BCA" w:rsidRDefault="00A44AD0" w:rsidP="00C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43EAB" w:rsidRPr="007E0BB7" w:rsidRDefault="00C43EAB" w:rsidP="00C43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</w:t>
      </w:r>
      <w:r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Yürürlük:</w:t>
      </w:r>
    </w:p>
    <w:p w:rsidR="00C43EAB" w:rsidRDefault="00C43EAB" w:rsidP="00C43E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taahhütname, 2 (iki) sayfa ve 5 (beş) maddeden oluşmakta olup, iki nüsha halinde </w:t>
      </w:r>
      <w:r w:rsidRPr="00795E4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[…./…./2025] </w:t>
      </w: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düzenlenip imzalanmış ve belirtilen süre boyunca geçerli olmak üzere yürürlüğe girmiştir.</w:t>
      </w:r>
    </w:p>
    <w:p w:rsidR="00C43EAB" w:rsidRPr="00C56BCA" w:rsidRDefault="00A44AD0" w:rsidP="00C4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43EAB" w:rsidRDefault="00C43EAB" w:rsidP="00C56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C56BCA" w:rsidRPr="00C56BCA" w:rsidRDefault="00C56BCA" w:rsidP="00C56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Firma Yetkilisinin:</w:t>
      </w:r>
    </w:p>
    <w:p w:rsidR="00C56BCA" w:rsidRPr="00C56BCA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 Soyadı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Görevi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C56BCA" w:rsidRPr="00C56BCA" w:rsidRDefault="00C56BCA" w:rsidP="0014147C">
      <w:pPr>
        <w:spacing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Kaşe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[…..]</w:t>
      </w:r>
    </w:p>
    <w:p w:rsidR="00E674B3" w:rsidRDefault="00E674B3"/>
    <w:sectPr w:rsidR="00E6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D0" w:rsidRDefault="00A44AD0" w:rsidP="001541DB">
      <w:pPr>
        <w:spacing w:after="0" w:line="240" w:lineRule="auto"/>
      </w:pPr>
      <w:r>
        <w:separator/>
      </w:r>
    </w:p>
  </w:endnote>
  <w:endnote w:type="continuationSeparator" w:id="0">
    <w:p w:rsidR="00A44AD0" w:rsidRDefault="00A44AD0" w:rsidP="001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D0" w:rsidRDefault="00A44AD0" w:rsidP="001541DB">
      <w:pPr>
        <w:spacing w:after="0" w:line="240" w:lineRule="auto"/>
      </w:pPr>
      <w:r>
        <w:separator/>
      </w:r>
    </w:p>
  </w:footnote>
  <w:footnote w:type="continuationSeparator" w:id="0">
    <w:p w:rsidR="00A44AD0" w:rsidRDefault="00A44AD0" w:rsidP="001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544"/>
    <w:multiLevelType w:val="multilevel"/>
    <w:tmpl w:val="01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3103F"/>
    <w:multiLevelType w:val="multilevel"/>
    <w:tmpl w:val="01E0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12098"/>
    <w:multiLevelType w:val="multilevel"/>
    <w:tmpl w:val="36F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CA"/>
    <w:rsid w:val="0002317B"/>
    <w:rsid w:val="0004783B"/>
    <w:rsid w:val="00103AE1"/>
    <w:rsid w:val="0014147C"/>
    <w:rsid w:val="001541DB"/>
    <w:rsid w:val="00170E51"/>
    <w:rsid w:val="002C0774"/>
    <w:rsid w:val="002E5F63"/>
    <w:rsid w:val="003930F0"/>
    <w:rsid w:val="004153F4"/>
    <w:rsid w:val="006E1C09"/>
    <w:rsid w:val="00795E46"/>
    <w:rsid w:val="007C2DE2"/>
    <w:rsid w:val="007E0BB7"/>
    <w:rsid w:val="009673D7"/>
    <w:rsid w:val="009E207A"/>
    <w:rsid w:val="00A21A21"/>
    <w:rsid w:val="00A44AD0"/>
    <w:rsid w:val="00A55D95"/>
    <w:rsid w:val="00B8098F"/>
    <w:rsid w:val="00BE62EF"/>
    <w:rsid w:val="00C43EAB"/>
    <w:rsid w:val="00C56BCA"/>
    <w:rsid w:val="00E17B1B"/>
    <w:rsid w:val="00E62BEC"/>
    <w:rsid w:val="00E674B3"/>
    <w:rsid w:val="00EE63F6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FF2084-38FB-4B60-A2D4-87B538C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AB"/>
  </w:style>
  <w:style w:type="paragraph" w:styleId="Balk3">
    <w:name w:val="heading 3"/>
    <w:basedOn w:val="Normal"/>
    <w:link w:val="Balk3Char"/>
    <w:uiPriority w:val="9"/>
    <w:qFormat/>
    <w:rsid w:val="00C56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56B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56BC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1DB"/>
  </w:style>
  <w:style w:type="paragraph" w:styleId="AltBilgi">
    <w:name w:val="footer"/>
    <w:basedOn w:val="Normal"/>
    <w:link w:val="Al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1DB"/>
  </w:style>
  <w:style w:type="character" w:styleId="Kpr">
    <w:name w:val="Hyperlink"/>
    <w:basedOn w:val="VarsaylanParagrafYazTipi"/>
    <w:uiPriority w:val="99"/>
    <w:unhideWhenUsed/>
    <w:rsid w:val="009E207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E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2D84-B6BE-447F-9275-EB8B8BC3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YILDIZ</dc:creator>
  <cp:keywords/>
  <dc:description/>
  <cp:lastModifiedBy>Özen Gürbüz Özdal</cp:lastModifiedBy>
  <cp:revision>2</cp:revision>
  <dcterms:created xsi:type="dcterms:W3CDTF">2025-09-12T09:16:00Z</dcterms:created>
  <dcterms:modified xsi:type="dcterms:W3CDTF">2025-09-12T09:16:00Z</dcterms:modified>
</cp:coreProperties>
</file>