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D04F4" w:rsidRPr="00CD04F4" w:rsidTr="00CD04F4">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D04F4" w:rsidRPr="00CD04F4" w:rsidRDefault="00CD04F4" w:rsidP="00CD04F4">
            <w:pPr>
              <w:spacing w:line="240" w:lineRule="atLeast"/>
              <w:rPr>
                <w:rFonts w:ascii="Times New Roman" w:eastAsia="Times New Roman" w:hAnsi="Times New Roman" w:cs="Times New Roman"/>
                <w:sz w:val="24"/>
                <w:szCs w:val="24"/>
                <w:lang w:eastAsia="tr-TR"/>
              </w:rPr>
            </w:pPr>
            <w:r w:rsidRPr="00CD04F4">
              <w:rPr>
                <w:rFonts w:ascii="Arial" w:eastAsia="Times New Roman" w:hAnsi="Arial" w:cs="Arial"/>
                <w:sz w:val="16"/>
                <w:szCs w:val="16"/>
                <w:lang w:eastAsia="tr-TR"/>
              </w:rPr>
              <w:t>31 Aralık 2025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D04F4" w:rsidRPr="00CD04F4" w:rsidRDefault="00CD04F4" w:rsidP="00CD04F4">
            <w:pPr>
              <w:spacing w:line="240" w:lineRule="atLeast"/>
              <w:jc w:val="center"/>
              <w:rPr>
                <w:rFonts w:ascii="Times New Roman" w:eastAsia="Times New Roman" w:hAnsi="Times New Roman" w:cs="Times New Roman"/>
                <w:sz w:val="24"/>
                <w:szCs w:val="24"/>
                <w:lang w:eastAsia="tr-TR"/>
              </w:rPr>
            </w:pPr>
            <w:r w:rsidRPr="00CD04F4">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D04F4" w:rsidRPr="00CD04F4" w:rsidRDefault="00CD04F4" w:rsidP="00CD04F4">
            <w:pPr>
              <w:spacing w:before="100" w:beforeAutospacing="1" w:after="100" w:afterAutospacing="1"/>
              <w:jc w:val="right"/>
              <w:rPr>
                <w:rFonts w:ascii="Times New Roman" w:eastAsia="Times New Roman" w:hAnsi="Times New Roman" w:cs="Times New Roman"/>
                <w:sz w:val="24"/>
                <w:szCs w:val="24"/>
                <w:lang w:eastAsia="tr-TR"/>
              </w:rPr>
            </w:pPr>
            <w:proofErr w:type="gramStart"/>
            <w:r w:rsidRPr="00CD04F4">
              <w:rPr>
                <w:rFonts w:ascii="Arial" w:eastAsia="Times New Roman" w:hAnsi="Arial" w:cs="Arial"/>
                <w:sz w:val="16"/>
                <w:szCs w:val="16"/>
                <w:lang w:eastAsia="tr-TR"/>
              </w:rPr>
              <w:t>Sayı : 33124</w:t>
            </w:r>
            <w:proofErr w:type="gramEnd"/>
          </w:p>
        </w:tc>
      </w:tr>
      <w:tr w:rsidR="00CD04F4" w:rsidRPr="00CD04F4" w:rsidTr="00CD04F4">
        <w:trPr>
          <w:trHeight w:val="480"/>
          <w:jc w:val="center"/>
        </w:trPr>
        <w:tc>
          <w:tcPr>
            <w:tcW w:w="8789" w:type="dxa"/>
            <w:gridSpan w:val="3"/>
            <w:tcMar>
              <w:top w:w="0" w:type="dxa"/>
              <w:left w:w="108" w:type="dxa"/>
              <w:bottom w:w="0" w:type="dxa"/>
              <w:right w:w="108" w:type="dxa"/>
            </w:tcMar>
            <w:vAlign w:val="center"/>
            <w:hideMark/>
          </w:tcPr>
          <w:p w:rsidR="00CD04F4" w:rsidRPr="00CD04F4" w:rsidRDefault="00CD04F4" w:rsidP="00CD04F4">
            <w:pPr>
              <w:spacing w:before="100" w:beforeAutospacing="1" w:after="100" w:afterAutospacing="1"/>
              <w:jc w:val="center"/>
              <w:rPr>
                <w:rFonts w:ascii="Times New Roman" w:eastAsia="Times New Roman" w:hAnsi="Times New Roman" w:cs="Times New Roman"/>
                <w:sz w:val="24"/>
                <w:szCs w:val="24"/>
                <w:lang w:eastAsia="tr-TR"/>
              </w:rPr>
            </w:pPr>
            <w:r w:rsidRPr="00CD04F4">
              <w:rPr>
                <w:rFonts w:ascii="Arial" w:eastAsia="Times New Roman" w:hAnsi="Arial" w:cs="Arial"/>
                <w:b/>
                <w:bCs/>
                <w:color w:val="000080"/>
                <w:sz w:val="18"/>
                <w:szCs w:val="18"/>
                <w:lang w:eastAsia="tr-TR"/>
              </w:rPr>
              <w:t>TEBLİĞ</w:t>
            </w:r>
          </w:p>
        </w:tc>
      </w:tr>
      <w:tr w:rsidR="00CD04F4" w:rsidRPr="00CD04F4" w:rsidTr="00CD04F4">
        <w:trPr>
          <w:trHeight w:val="480"/>
          <w:jc w:val="center"/>
        </w:trPr>
        <w:tc>
          <w:tcPr>
            <w:tcW w:w="8789" w:type="dxa"/>
            <w:gridSpan w:val="3"/>
            <w:tcMar>
              <w:top w:w="0" w:type="dxa"/>
              <w:left w:w="108" w:type="dxa"/>
              <w:bottom w:w="0" w:type="dxa"/>
              <w:right w:w="108" w:type="dxa"/>
            </w:tcMar>
            <w:vAlign w:val="center"/>
            <w:hideMark/>
          </w:tcPr>
          <w:p w:rsidR="00CD04F4" w:rsidRPr="00CD04F4" w:rsidRDefault="00CD04F4" w:rsidP="00CD04F4">
            <w:pPr>
              <w:spacing w:line="240" w:lineRule="atLeast"/>
              <w:ind w:firstLine="566"/>
              <w:jc w:val="both"/>
              <w:rPr>
                <w:rFonts w:ascii="Times New Roman" w:eastAsia="Times New Roman" w:hAnsi="Times New Roman" w:cs="Times New Roman"/>
                <w:u w:val="single"/>
                <w:lang w:eastAsia="tr-TR"/>
              </w:rPr>
            </w:pPr>
            <w:bookmarkStart w:id="0" w:name="_GoBack"/>
            <w:r w:rsidRPr="00CD04F4">
              <w:rPr>
                <w:rFonts w:ascii="Times New Roman" w:eastAsia="Times New Roman" w:hAnsi="Times New Roman" w:cs="Times New Roman"/>
                <w:sz w:val="18"/>
                <w:szCs w:val="18"/>
                <w:u w:val="single"/>
                <w:lang w:eastAsia="tr-TR"/>
              </w:rPr>
              <w:t>Kültür ve Turizm Bakanlığından:</w:t>
            </w:r>
          </w:p>
          <w:p w:rsidR="00CD04F4" w:rsidRPr="00CD04F4" w:rsidRDefault="00CD04F4" w:rsidP="00CD04F4">
            <w:pPr>
              <w:spacing w:line="240" w:lineRule="atLeast"/>
              <w:jc w:val="center"/>
              <w:rPr>
                <w:rFonts w:ascii="Times New Roman" w:eastAsia="Times New Roman" w:hAnsi="Times New Roman" w:cs="Times New Roman"/>
                <w:b/>
                <w:bCs/>
                <w:sz w:val="19"/>
                <w:szCs w:val="19"/>
                <w:lang w:eastAsia="tr-TR"/>
              </w:rPr>
            </w:pPr>
            <w:r w:rsidRPr="00CD04F4">
              <w:rPr>
                <w:rFonts w:ascii="Times New Roman" w:eastAsia="Times New Roman" w:hAnsi="Times New Roman" w:cs="Times New Roman"/>
                <w:b/>
                <w:bCs/>
                <w:sz w:val="18"/>
                <w:szCs w:val="18"/>
                <w:lang w:eastAsia="tr-TR"/>
              </w:rPr>
              <w:t>BELGESİZ KONAKLAMA İŞLETMELERİ İLE İZİN BELGESİ OLMADAN KISA</w:t>
            </w:r>
          </w:p>
          <w:p w:rsidR="00CD04F4" w:rsidRPr="00CD04F4" w:rsidRDefault="00CD04F4" w:rsidP="00CD04F4">
            <w:pPr>
              <w:spacing w:line="240" w:lineRule="atLeast"/>
              <w:jc w:val="center"/>
              <w:rPr>
                <w:rFonts w:ascii="Times New Roman" w:eastAsia="Times New Roman" w:hAnsi="Times New Roman" w:cs="Times New Roman"/>
                <w:b/>
                <w:bCs/>
                <w:sz w:val="19"/>
                <w:szCs w:val="19"/>
                <w:lang w:eastAsia="tr-TR"/>
              </w:rPr>
            </w:pPr>
            <w:r w:rsidRPr="00CD04F4">
              <w:rPr>
                <w:rFonts w:ascii="Times New Roman" w:eastAsia="Times New Roman" w:hAnsi="Times New Roman" w:cs="Times New Roman"/>
                <w:b/>
                <w:bCs/>
                <w:sz w:val="18"/>
                <w:szCs w:val="18"/>
                <w:lang w:eastAsia="tr-TR"/>
              </w:rPr>
              <w:t>SÜRELİ KİRALAMAYA KONU EDİLEN KONUTLARIN ELEKTRONİK</w:t>
            </w:r>
          </w:p>
          <w:p w:rsidR="00CD04F4" w:rsidRPr="00CD04F4" w:rsidRDefault="00CD04F4" w:rsidP="00CD04F4">
            <w:pPr>
              <w:spacing w:line="240" w:lineRule="atLeast"/>
              <w:jc w:val="center"/>
              <w:rPr>
                <w:rFonts w:ascii="Times New Roman" w:eastAsia="Times New Roman" w:hAnsi="Times New Roman" w:cs="Times New Roman"/>
                <w:b/>
                <w:bCs/>
                <w:sz w:val="19"/>
                <w:szCs w:val="19"/>
                <w:lang w:eastAsia="tr-TR"/>
              </w:rPr>
            </w:pPr>
            <w:r w:rsidRPr="00CD04F4">
              <w:rPr>
                <w:rFonts w:ascii="Times New Roman" w:eastAsia="Times New Roman" w:hAnsi="Times New Roman" w:cs="Times New Roman"/>
                <w:b/>
                <w:bCs/>
                <w:sz w:val="18"/>
                <w:szCs w:val="18"/>
                <w:lang w:eastAsia="tr-TR"/>
              </w:rPr>
              <w:t>ORTAMDA TANITIM, PAZARLAMA VE SATIŞININ YAPILMASINA</w:t>
            </w:r>
          </w:p>
          <w:p w:rsidR="00CD04F4" w:rsidRPr="00CD04F4" w:rsidRDefault="00CD04F4" w:rsidP="00CD04F4">
            <w:pPr>
              <w:spacing w:line="240" w:lineRule="atLeast"/>
              <w:jc w:val="center"/>
              <w:rPr>
                <w:rFonts w:ascii="Times New Roman" w:eastAsia="Times New Roman" w:hAnsi="Times New Roman" w:cs="Times New Roman"/>
                <w:b/>
                <w:bCs/>
                <w:sz w:val="19"/>
                <w:szCs w:val="19"/>
                <w:lang w:eastAsia="tr-TR"/>
              </w:rPr>
            </w:pPr>
            <w:r w:rsidRPr="00CD04F4">
              <w:rPr>
                <w:rFonts w:ascii="Times New Roman" w:eastAsia="Times New Roman" w:hAnsi="Times New Roman" w:cs="Times New Roman"/>
                <w:b/>
                <w:bCs/>
                <w:sz w:val="18"/>
                <w:szCs w:val="18"/>
                <w:lang w:eastAsia="tr-TR"/>
              </w:rPr>
              <w:t>YÖNELİK YAPTIRIMLARIN UYGULANMASINA</w:t>
            </w:r>
          </w:p>
          <w:p w:rsidR="00CD04F4" w:rsidRPr="00CD04F4" w:rsidRDefault="00CD04F4" w:rsidP="00CD04F4">
            <w:pPr>
              <w:spacing w:line="240" w:lineRule="atLeast"/>
              <w:jc w:val="center"/>
              <w:rPr>
                <w:rFonts w:ascii="Times New Roman" w:eastAsia="Times New Roman" w:hAnsi="Times New Roman" w:cs="Times New Roman"/>
                <w:b/>
                <w:bCs/>
                <w:sz w:val="19"/>
                <w:szCs w:val="19"/>
                <w:lang w:eastAsia="tr-TR"/>
              </w:rPr>
            </w:pPr>
            <w:r w:rsidRPr="00CD04F4">
              <w:rPr>
                <w:rFonts w:ascii="Times New Roman" w:eastAsia="Times New Roman" w:hAnsi="Times New Roman" w:cs="Times New Roman"/>
                <w:b/>
                <w:bCs/>
                <w:sz w:val="18"/>
                <w:szCs w:val="18"/>
                <w:lang w:eastAsia="tr-TR"/>
              </w:rPr>
              <w:t>İLİŞKİN TEBLİĞ</w:t>
            </w:r>
          </w:p>
          <w:bookmarkEnd w:id="0"/>
          <w:p w:rsidR="00CD04F4" w:rsidRPr="00CD04F4" w:rsidRDefault="00CD04F4" w:rsidP="00CD04F4">
            <w:pPr>
              <w:spacing w:line="240" w:lineRule="atLeast"/>
              <w:jc w:val="center"/>
              <w:rPr>
                <w:rFonts w:ascii="Times New Roman" w:eastAsia="Times New Roman" w:hAnsi="Times New Roman" w:cs="Times New Roman"/>
                <w:b/>
                <w:bCs/>
                <w:sz w:val="19"/>
                <w:szCs w:val="19"/>
                <w:lang w:eastAsia="tr-TR"/>
              </w:rPr>
            </w:pPr>
            <w:r w:rsidRPr="00CD04F4">
              <w:rPr>
                <w:rFonts w:ascii="Times New Roman" w:eastAsia="Times New Roman" w:hAnsi="Times New Roman" w:cs="Times New Roman"/>
                <w:b/>
                <w:bCs/>
                <w:sz w:val="18"/>
                <w:szCs w:val="18"/>
                <w:lang w:eastAsia="tr-TR"/>
              </w:rPr>
              <w:t> </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Amaç ve kapsam</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MADDE 1-</w:t>
            </w:r>
            <w:r w:rsidRPr="00CD04F4">
              <w:rPr>
                <w:rFonts w:ascii="Times New Roman" w:eastAsia="Times New Roman" w:hAnsi="Times New Roman" w:cs="Times New Roman"/>
                <w:sz w:val="18"/>
                <w:szCs w:val="18"/>
                <w:lang w:eastAsia="tr-TR"/>
              </w:rPr>
              <w:t> (1) Bu Tebliğin amacı; belgesiz konaklama işletmeleri ile izin belgesi olmadan kısa süreli kiralamaya konu edilen konutların elektronik ortamda tanıtım, pazarlama ve satışının yapılması amacıyla ilan verilmesi durumunda yapılacak işlemlere ilişkin usul ve esasların belirlenmesidir.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Dayanak</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MADDE 2-</w:t>
            </w:r>
            <w:r w:rsidRPr="00CD04F4">
              <w:rPr>
                <w:rFonts w:ascii="Times New Roman" w:eastAsia="Times New Roman" w:hAnsi="Times New Roman" w:cs="Times New Roman"/>
                <w:sz w:val="18"/>
                <w:szCs w:val="18"/>
                <w:lang w:eastAsia="tr-TR"/>
              </w:rPr>
              <w:t> (1) Bu Tebliğ, </w:t>
            </w:r>
            <w:proofErr w:type="gramStart"/>
            <w:r w:rsidRPr="00CD04F4">
              <w:rPr>
                <w:rFonts w:ascii="Times New Roman" w:eastAsia="Times New Roman" w:hAnsi="Times New Roman" w:cs="Times New Roman"/>
                <w:sz w:val="18"/>
                <w:szCs w:val="18"/>
                <w:lang w:eastAsia="tr-TR"/>
              </w:rPr>
              <w:t>12/3/1982</w:t>
            </w:r>
            <w:proofErr w:type="gramEnd"/>
            <w:r w:rsidRPr="00CD04F4">
              <w:rPr>
                <w:rFonts w:ascii="Times New Roman" w:eastAsia="Times New Roman" w:hAnsi="Times New Roman" w:cs="Times New Roman"/>
                <w:sz w:val="18"/>
                <w:szCs w:val="18"/>
                <w:lang w:eastAsia="tr-TR"/>
              </w:rPr>
              <w:t> tarihli ve 2634 sayılı Turizmi Teşvik Kanununun 33 üncü maddesinin dokuzuncu ve onuncu fıkraları ile 25/10/2023 tarihli ve 7464 sayılı Konutların Turizm Amaçlı Kiralanmasına ve Bazı Kanunlarda Değişiklik Yapılmasına Dair Kanunun 4 üncü maddesinin birinci fıkrasına dayanılarak hazırlanmıştır.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Elektronik ortamda tanıtım, pazarlama ve satış</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MADDE 3-</w:t>
            </w:r>
            <w:r w:rsidRPr="00CD04F4">
              <w:rPr>
                <w:rFonts w:ascii="Times New Roman" w:eastAsia="Times New Roman" w:hAnsi="Times New Roman" w:cs="Times New Roman"/>
                <w:sz w:val="18"/>
                <w:szCs w:val="18"/>
                <w:lang w:eastAsia="tr-TR"/>
              </w:rPr>
              <w:t> (1) Belgesiz konaklama işletmeleri ile izin belgesi olmadan kısa süreli kiralamaya konu edilen konutların elektronik ortamda tanıtım, pazarlama ve satışının yapılması yasaktır.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(2) Seyahat </w:t>
            </w:r>
            <w:proofErr w:type="spellStart"/>
            <w:r w:rsidRPr="00CD04F4">
              <w:rPr>
                <w:rFonts w:ascii="Times New Roman" w:eastAsia="Times New Roman" w:hAnsi="Times New Roman" w:cs="Times New Roman"/>
                <w:sz w:val="18"/>
                <w:szCs w:val="18"/>
                <w:lang w:eastAsia="tr-TR"/>
              </w:rPr>
              <w:t>acentaları</w:t>
            </w:r>
            <w:proofErr w:type="spellEnd"/>
            <w:r w:rsidRPr="00CD04F4">
              <w:rPr>
                <w:rFonts w:ascii="Times New Roman" w:eastAsia="Times New Roman" w:hAnsi="Times New Roman" w:cs="Times New Roman"/>
                <w:sz w:val="18"/>
                <w:szCs w:val="18"/>
                <w:lang w:eastAsia="tr-TR"/>
              </w:rPr>
              <w:t> </w:t>
            </w:r>
            <w:proofErr w:type="gramStart"/>
            <w:r w:rsidRPr="00CD04F4">
              <w:rPr>
                <w:rFonts w:ascii="Times New Roman" w:eastAsia="Times New Roman" w:hAnsi="Times New Roman" w:cs="Times New Roman"/>
                <w:sz w:val="18"/>
                <w:szCs w:val="18"/>
                <w:lang w:eastAsia="tr-TR"/>
              </w:rPr>
              <w:t>dahil</w:t>
            </w:r>
            <w:proofErr w:type="gramEnd"/>
            <w:r w:rsidRPr="00CD04F4">
              <w:rPr>
                <w:rFonts w:ascii="Times New Roman" w:eastAsia="Times New Roman" w:hAnsi="Times New Roman" w:cs="Times New Roman"/>
                <w:sz w:val="18"/>
                <w:szCs w:val="18"/>
                <w:lang w:eastAsia="tr-TR"/>
              </w:rPr>
              <w:t>, konaklama işletmelerinin ve turizm amaçlı konutların elektronik ticaretine ve tanıtımına ilişkin ilan verilmesi aşamasında; işletmelerin belge numaralarının Kültür ve Turizm Bakanlığının (Bakanlık) veri tabanı üzerinden doğrulanması ve bu belge numaralarına ilanda kolaylıkla görülebilecek şekilde yer verilmesi zorunludur.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(3) Tanıtım veya pazarlama faaliyetlerine ilişkin ilanlarda, konaklama işletmelerinin Bakanlık veri tabanındaki geçerli belge numaralarına yer verilmemesi veya belgesiz konaklama işletmelerinin kendisinin ya da üçüncü kişinin içerik sağlayıcı/yer sağlayıcı/aracı hizmet sağlayıcı olarak yer aldığı elektronik ortamda tanıtım, pazarlama ve satışının yapılması durumunda;</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a) İlan veren konaklama işletmesine mahallin en büyük mülki amirince her bir ilan için 2634 sayılı Kanunun 33 üncü maddesinin dokuzuncu fıkrasında belirlenen idari para cezası uygulanır.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b) Bu şekilde elektronik ticarete ve tanıtıma imkân sağlayanlar, Bakanlık tarafından içeriğin çıkarılması konusunda uyarılır. Yapılan uyarıya rağmen yirmi dört saat içinde içeriği çıkarmayanlar hakkında, her bir ilan için 2634 sayılı Kanunun 33 üncü maddesinin onuncu fıkrasında belirlenen idari para cezası uygulanır ve aynı fıkrada belirlenen idari işlemler yürütülür.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(4) Tanıtım veya pazarlama faaliyetlerine ilişkin ilanlarda, izin belgesi olmadan kısa süreli kiralamaya konu edilen konutların tanıtım ve pazarlamasını yapanlar ile izin belgeli konutların Bakanlık veri tabanındaki geçerli belge numaralarına yer vermeyenler, Bakanlık tarafından içeriğin çıkarılması konusunda uyarılır. Yapılan uyarıya rağmen yirmi dört saat içinde içeriği çıkarmayanlar hakkında, 7464 sayılı Kanunun 4 üncü maddesinin birinci fıkrasının (e) bendi uygulanır.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(5) Seyahat </w:t>
            </w:r>
            <w:proofErr w:type="spellStart"/>
            <w:r w:rsidRPr="00CD04F4">
              <w:rPr>
                <w:rFonts w:ascii="Times New Roman" w:eastAsia="Times New Roman" w:hAnsi="Times New Roman" w:cs="Times New Roman"/>
                <w:sz w:val="18"/>
                <w:szCs w:val="18"/>
                <w:lang w:eastAsia="tr-TR"/>
              </w:rPr>
              <w:t>acentaları</w:t>
            </w:r>
            <w:proofErr w:type="spellEnd"/>
            <w:r w:rsidRPr="00CD04F4">
              <w:rPr>
                <w:rFonts w:ascii="Times New Roman" w:eastAsia="Times New Roman" w:hAnsi="Times New Roman" w:cs="Times New Roman"/>
                <w:sz w:val="18"/>
                <w:szCs w:val="18"/>
                <w:lang w:eastAsia="tr-TR"/>
              </w:rPr>
              <w:t>, belgesiz konaklama tesisleri ile izin belgesi olmayan konutların pazarlama ve satışını gerçekleştiremez. Aksi durumun tespiti halinde, Bakanlıkça </w:t>
            </w:r>
            <w:proofErr w:type="gramStart"/>
            <w:r w:rsidRPr="00CD04F4">
              <w:rPr>
                <w:rFonts w:ascii="Times New Roman" w:eastAsia="Times New Roman" w:hAnsi="Times New Roman" w:cs="Times New Roman"/>
                <w:sz w:val="18"/>
                <w:szCs w:val="18"/>
                <w:lang w:eastAsia="tr-TR"/>
              </w:rPr>
              <w:t>14/9/1972</w:t>
            </w:r>
            <w:proofErr w:type="gramEnd"/>
            <w:r w:rsidRPr="00CD04F4">
              <w:rPr>
                <w:rFonts w:ascii="Times New Roman" w:eastAsia="Times New Roman" w:hAnsi="Times New Roman" w:cs="Times New Roman"/>
                <w:sz w:val="18"/>
                <w:szCs w:val="18"/>
                <w:lang w:eastAsia="tr-TR"/>
              </w:rPr>
              <w:t> tarihli ve 1618 sayılı Seyahat </w:t>
            </w:r>
            <w:proofErr w:type="spellStart"/>
            <w:r w:rsidRPr="00CD04F4">
              <w:rPr>
                <w:rFonts w:ascii="Times New Roman" w:eastAsia="Times New Roman" w:hAnsi="Times New Roman" w:cs="Times New Roman"/>
                <w:sz w:val="18"/>
                <w:szCs w:val="18"/>
                <w:lang w:eastAsia="tr-TR"/>
              </w:rPr>
              <w:t>Acentaları</w:t>
            </w:r>
            <w:proofErr w:type="spellEnd"/>
            <w:r w:rsidRPr="00CD04F4">
              <w:rPr>
                <w:rFonts w:ascii="Times New Roman" w:eastAsia="Times New Roman" w:hAnsi="Times New Roman" w:cs="Times New Roman"/>
                <w:sz w:val="18"/>
                <w:szCs w:val="18"/>
                <w:lang w:eastAsia="tr-TR"/>
              </w:rPr>
              <w:t> ve Seyahat </w:t>
            </w:r>
            <w:proofErr w:type="spellStart"/>
            <w:r w:rsidRPr="00CD04F4">
              <w:rPr>
                <w:rFonts w:ascii="Times New Roman" w:eastAsia="Times New Roman" w:hAnsi="Times New Roman" w:cs="Times New Roman"/>
                <w:sz w:val="18"/>
                <w:szCs w:val="18"/>
                <w:lang w:eastAsia="tr-TR"/>
              </w:rPr>
              <w:t>Acentaları</w:t>
            </w:r>
            <w:proofErr w:type="spellEnd"/>
            <w:r w:rsidRPr="00CD04F4">
              <w:rPr>
                <w:rFonts w:ascii="Times New Roman" w:eastAsia="Times New Roman" w:hAnsi="Times New Roman" w:cs="Times New Roman"/>
                <w:sz w:val="18"/>
                <w:szCs w:val="18"/>
                <w:lang w:eastAsia="tr-TR"/>
              </w:rPr>
              <w:t> Birliği Kanununun 19 uncu ve 27 </w:t>
            </w:r>
            <w:proofErr w:type="spellStart"/>
            <w:r w:rsidRPr="00CD04F4">
              <w:rPr>
                <w:rFonts w:ascii="Times New Roman" w:eastAsia="Times New Roman" w:hAnsi="Times New Roman" w:cs="Times New Roman"/>
                <w:sz w:val="18"/>
                <w:szCs w:val="18"/>
                <w:lang w:eastAsia="tr-TR"/>
              </w:rPr>
              <w:t>nci</w:t>
            </w:r>
            <w:proofErr w:type="spellEnd"/>
            <w:r w:rsidRPr="00CD04F4">
              <w:rPr>
                <w:rFonts w:ascii="Times New Roman" w:eastAsia="Times New Roman" w:hAnsi="Times New Roman" w:cs="Times New Roman"/>
                <w:sz w:val="18"/>
                <w:szCs w:val="18"/>
                <w:lang w:eastAsia="tr-TR"/>
              </w:rPr>
              <w:t> maddeleri uyarınca seyahat </w:t>
            </w:r>
            <w:proofErr w:type="spellStart"/>
            <w:r w:rsidRPr="00CD04F4">
              <w:rPr>
                <w:rFonts w:ascii="Times New Roman" w:eastAsia="Times New Roman" w:hAnsi="Times New Roman" w:cs="Times New Roman"/>
                <w:sz w:val="18"/>
                <w:szCs w:val="18"/>
                <w:lang w:eastAsia="tr-TR"/>
              </w:rPr>
              <w:t>acentasına</w:t>
            </w:r>
            <w:proofErr w:type="spellEnd"/>
            <w:r w:rsidRPr="00CD04F4">
              <w:rPr>
                <w:rFonts w:ascii="Times New Roman" w:eastAsia="Times New Roman" w:hAnsi="Times New Roman" w:cs="Times New Roman"/>
                <w:sz w:val="18"/>
                <w:szCs w:val="18"/>
                <w:lang w:eastAsia="tr-TR"/>
              </w:rPr>
              <w:t> idari yaptırım uygulanır.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Valiliklerce yürütülecek iş ve işlemler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MADDE 4-</w:t>
            </w:r>
            <w:r w:rsidRPr="00CD04F4">
              <w:rPr>
                <w:rFonts w:ascii="Times New Roman" w:eastAsia="Times New Roman" w:hAnsi="Times New Roman" w:cs="Times New Roman"/>
                <w:sz w:val="18"/>
                <w:szCs w:val="18"/>
                <w:lang w:eastAsia="tr-TR"/>
              </w:rPr>
              <w:t> (1) Belgesiz konaklama işletmeleri ile izin belgesi olmadan kısa süreli kiralamaya konu edilen konutların elektronik ortamda tanıtım, pazarlama ve satışının yapıldığının tespit edildiği ancak idari yaptırım uygulanacak gerçek/tüzel kişilerin tespit edilemediği durumlarda idari yaptırım uygulanacak gerçek/tüzel kişilerin tespit edilebilmesi amacıyla valilikler (İl Kültür ve Turizm Müdürlüğü) koordinasyonunda ilgili belediye başkanlığı ve/veya ilgili kolluk kuvvetleri tarafından yerinde tespit yapılır.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(2) 7464 sayılı Kanunun 4 üncü maddesi gereği idari yaptırım uygulanması gereken hallerde gerekli görülmesi halinde valilikler (İl Kültür ve Turizm Müdürlüğü) koordinasyonunda ilgili belediye başkanlığı ve/veya ilgili kolluk kuvvetleri tarafından yerinde tespit yapılır.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(3) İdari yaptırımlar, belgesiz konaklama işletmesi ve/veya izin belgesiz konutun bulunduğu mahallin en büyük mülki idare amiri tarafından tayin edilerek uygulanır ve yapılan işlem konusunda ilgili vergi dairesine bilgi verilir.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(4) Bu madde kapsamında uygulanacak idari yaptırımlarda ayrıca Bakanlıkla yazışma yapılmadan işlemler yürütülür.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lastRenderedPageBreak/>
              <w:t>(5) Birinci fıkra gereğince yapılacak tespitlere ilişkin iş ve işlemler, ilanların yayından kaldırılması amacıyla aracı hizmet sağlayıcılara yirmi dört saatlik süre tanındığı dikkate alınarak, ivedilikle ve etkin bir şekilde yürütülür.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sz w:val="18"/>
                <w:szCs w:val="18"/>
                <w:lang w:eastAsia="tr-TR"/>
              </w:rPr>
              <w:t>(6) Valiliklerce idari yaptırımlara ilişkin bilgi ve belgeler, Bakanlıkça istenilmesi halinde ivedilikle gönderilmek üzere muhafaza edilir.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Yürürlük</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MADDE 5-</w:t>
            </w:r>
            <w:r w:rsidRPr="00CD04F4">
              <w:rPr>
                <w:rFonts w:ascii="Times New Roman" w:eastAsia="Times New Roman" w:hAnsi="Times New Roman" w:cs="Times New Roman"/>
                <w:sz w:val="18"/>
                <w:szCs w:val="18"/>
                <w:lang w:eastAsia="tr-TR"/>
              </w:rPr>
              <w:t> (1) Bu Tebliğ yayımı tarihinde yürürlüğe girer.</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Yürütme</w:t>
            </w:r>
          </w:p>
          <w:p w:rsidR="00CD04F4" w:rsidRPr="00CD04F4" w:rsidRDefault="00CD04F4" w:rsidP="00CD04F4">
            <w:pPr>
              <w:spacing w:line="240" w:lineRule="atLeast"/>
              <w:ind w:firstLine="566"/>
              <w:jc w:val="both"/>
              <w:rPr>
                <w:rFonts w:ascii="Times New Roman" w:eastAsia="Times New Roman" w:hAnsi="Times New Roman" w:cs="Times New Roman"/>
                <w:sz w:val="19"/>
                <w:szCs w:val="19"/>
                <w:lang w:eastAsia="tr-TR"/>
              </w:rPr>
            </w:pPr>
            <w:r w:rsidRPr="00CD04F4">
              <w:rPr>
                <w:rFonts w:ascii="Times New Roman" w:eastAsia="Times New Roman" w:hAnsi="Times New Roman" w:cs="Times New Roman"/>
                <w:b/>
                <w:bCs/>
                <w:sz w:val="18"/>
                <w:szCs w:val="18"/>
                <w:lang w:eastAsia="tr-TR"/>
              </w:rPr>
              <w:t>MADDE 6-</w:t>
            </w:r>
            <w:r w:rsidRPr="00CD04F4">
              <w:rPr>
                <w:rFonts w:ascii="Times New Roman" w:eastAsia="Times New Roman" w:hAnsi="Times New Roman" w:cs="Times New Roman"/>
                <w:sz w:val="18"/>
                <w:szCs w:val="18"/>
                <w:lang w:eastAsia="tr-TR"/>
              </w:rPr>
              <w:t> (1) Bu Tebliğ hükümlerini Kültür ve Turizm Bakanı yürütür.</w:t>
            </w:r>
          </w:p>
          <w:p w:rsidR="00CD04F4" w:rsidRPr="00CD04F4" w:rsidRDefault="00CD04F4" w:rsidP="00CD04F4">
            <w:pPr>
              <w:spacing w:before="100" w:beforeAutospacing="1" w:after="100" w:afterAutospacing="1"/>
              <w:jc w:val="center"/>
              <w:rPr>
                <w:rFonts w:ascii="Times New Roman" w:eastAsia="Times New Roman" w:hAnsi="Times New Roman" w:cs="Times New Roman"/>
                <w:sz w:val="24"/>
                <w:szCs w:val="24"/>
                <w:lang w:eastAsia="tr-TR"/>
              </w:rPr>
            </w:pPr>
            <w:r w:rsidRPr="00CD04F4">
              <w:rPr>
                <w:rFonts w:ascii="Arial" w:eastAsia="Times New Roman" w:hAnsi="Arial" w:cs="Arial"/>
                <w:b/>
                <w:bCs/>
                <w:color w:val="000080"/>
                <w:sz w:val="18"/>
                <w:szCs w:val="18"/>
                <w:lang w:eastAsia="tr-TR"/>
              </w:rPr>
              <w:t> </w:t>
            </w:r>
          </w:p>
        </w:tc>
      </w:tr>
    </w:tbl>
    <w:p w:rsidR="002A07AC" w:rsidRDefault="002A07AC"/>
    <w:sectPr w:rsidR="002A07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F4"/>
    <w:rsid w:val="002A07AC"/>
    <w:rsid w:val="005464A6"/>
    <w:rsid w:val="00587467"/>
    <w:rsid w:val="00CD0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8985F-4E8B-4A06-B627-020F870E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D04F4"/>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balk11pt">
    <w:name w:val="balk11pt"/>
    <w:basedOn w:val="Normal"/>
    <w:rsid w:val="00CD04F4"/>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ortabalkbold">
    <w:name w:val="ortabalkbold"/>
    <w:basedOn w:val="Normal"/>
    <w:rsid w:val="00CD04F4"/>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metin">
    <w:name w:val="metin"/>
    <w:basedOn w:val="Normal"/>
    <w:rsid w:val="00CD04F4"/>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grame">
    <w:name w:val="grame"/>
    <w:basedOn w:val="VarsaylanParagrafYazTipi"/>
    <w:rsid w:val="00CD04F4"/>
  </w:style>
  <w:style w:type="character" w:customStyle="1" w:styleId="spelle">
    <w:name w:val="spelle"/>
    <w:basedOn w:val="VarsaylanParagrafYazTipi"/>
    <w:rsid w:val="00CD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1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Altso</dc:creator>
  <cp:keywords/>
  <dc:description/>
  <cp:lastModifiedBy>PC 4</cp:lastModifiedBy>
  <cp:revision>2</cp:revision>
  <dcterms:created xsi:type="dcterms:W3CDTF">2025-12-31T13:41:00Z</dcterms:created>
  <dcterms:modified xsi:type="dcterms:W3CDTF">2025-12-31T13:48:00Z</dcterms:modified>
</cp:coreProperties>
</file>